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5119E3">
              <w:rPr>
                <w:rFonts w:ascii="Optima" w:hAnsi="Optima"/>
                <w:b/>
                <w:sz w:val="28"/>
                <w:szCs w:val="28"/>
              </w:rPr>
              <w:t>Topic 7-1 Adding and Subtracting Like Denominators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5119E3" w:rsidP="00EF6071">
            <w:pPr>
              <w:pStyle w:val="ListParagraph"/>
              <w:rPr>
                <w:rFonts w:ascii="Optima" w:hAnsi="Optima"/>
              </w:rPr>
            </w:pPr>
            <w:proofErr w:type="gramStart"/>
            <w:r>
              <w:rPr>
                <w:rFonts w:ascii="Optima" w:hAnsi="Optima"/>
              </w:rPr>
              <w:t>fraction</w:t>
            </w:r>
            <w:proofErr w:type="gramEnd"/>
            <w:r>
              <w:rPr>
                <w:rFonts w:ascii="Optima" w:hAnsi="Optima"/>
              </w:rPr>
              <w:t>, numerator, denominator, like denominators, unlike denominators</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546522" w:rsidRDefault="00A53859" w:rsidP="00B45CCC">
            <w:pPr>
              <w:contextualSpacing/>
              <w:rPr>
                <w:rFonts w:ascii="Optima" w:hAnsi="Optima"/>
                <w:b/>
                <w:sz w:val="32"/>
              </w:rPr>
            </w:pPr>
            <w:r w:rsidRPr="00546522">
              <w:rPr>
                <w:rFonts w:ascii="Optima" w:hAnsi="Optima"/>
                <w:b/>
                <w:sz w:val="32"/>
              </w:rPr>
              <w:t>ANTICIPA</w:t>
            </w:r>
            <w:r w:rsidR="00DC5AC7" w:rsidRPr="00546522">
              <w:rPr>
                <w:rFonts w:ascii="Optima" w:hAnsi="Optima"/>
                <w:b/>
                <w:sz w:val="32"/>
              </w:rPr>
              <w:t xml:space="preserve">TORY SET </w:t>
            </w:r>
            <w:r w:rsidR="00C42276" w:rsidRPr="00546522">
              <w:rPr>
                <w:rFonts w:ascii="Optima" w:hAnsi="Optima"/>
                <w:b/>
                <w:sz w:val="32"/>
              </w:rPr>
              <w:t xml:space="preserve">                                                                                            </w:t>
            </w:r>
            <w:r w:rsidR="00A15DDA" w:rsidRPr="00546522">
              <w:rPr>
                <w:rFonts w:ascii="Optima" w:hAnsi="Optima"/>
              </w:rPr>
              <w:t>(5</w:t>
            </w:r>
            <w:r w:rsidR="00DC5AC7" w:rsidRPr="00546522">
              <w:rPr>
                <w:rFonts w:ascii="Optima" w:hAnsi="Optima"/>
              </w:rPr>
              <w:t xml:space="preserve"> MINUTES)</w:t>
            </w:r>
          </w:p>
        </w:tc>
      </w:tr>
      <w:tr w:rsidR="00DC5AC7">
        <w:tc>
          <w:tcPr>
            <w:tcW w:w="3756" w:type="pct"/>
            <w:shd w:val="clear" w:color="auto" w:fill="auto"/>
          </w:tcPr>
          <w:p w:rsidR="00226FDF" w:rsidRPr="00546522" w:rsidRDefault="00A2058B" w:rsidP="00537AF5">
            <w:pPr>
              <w:rPr>
                <w:rFonts w:ascii="Optima" w:hAnsi="Optima"/>
                <w:i/>
              </w:rPr>
            </w:pPr>
            <w:r w:rsidRPr="00546522">
              <w:rPr>
                <w:rFonts w:ascii="Optima" w:hAnsi="Optima"/>
                <w:i/>
              </w:rPr>
              <w:t>MINI MATH REVIEW</w:t>
            </w:r>
          </w:p>
          <w:p w:rsidR="00A2058B" w:rsidRPr="00546522" w:rsidRDefault="00A2058B" w:rsidP="007014FF">
            <w:pPr>
              <w:contextualSpacing/>
              <w:rPr>
                <w:rFonts w:ascii="Optima" w:hAnsi="Optima"/>
              </w:rPr>
            </w:pPr>
            <w:r w:rsidRPr="00546522">
              <w:rPr>
                <w:rFonts w:ascii="Optima" w:hAnsi="Optima"/>
              </w:rPr>
              <w:t>1. 90 x 2</w:t>
            </w:r>
          </w:p>
          <w:p w:rsidR="00A2058B" w:rsidRPr="00546522" w:rsidRDefault="00A2058B" w:rsidP="007014FF">
            <w:pPr>
              <w:contextualSpacing/>
              <w:rPr>
                <w:rFonts w:ascii="Optima" w:hAnsi="Optima"/>
              </w:rPr>
            </w:pPr>
            <w:r w:rsidRPr="00546522">
              <w:rPr>
                <w:rFonts w:ascii="Optima" w:hAnsi="Optima"/>
              </w:rPr>
              <w:t>2. What is the opposite of -17?</w:t>
            </w:r>
          </w:p>
          <w:p w:rsidR="00A2058B" w:rsidRPr="00546522" w:rsidRDefault="00A2058B" w:rsidP="007014FF">
            <w:pPr>
              <w:contextualSpacing/>
              <w:rPr>
                <w:rFonts w:ascii="Optima" w:hAnsi="Optima"/>
              </w:rPr>
            </w:pPr>
            <w:r w:rsidRPr="00546522">
              <w:rPr>
                <w:rFonts w:ascii="Optima" w:hAnsi="Optima"/>
              </w:rPr>
              <w:t xml:space="preserve">3. </w:t>
            </w:r>
            <w:r w:rsidR="00546522" w:rsidRPr="00546522">
              <w:rPr>
                <w:rFonts w:ascii="Optima" w:hAnsi="Optima"/>
              </w:rPr>
              <w:t>You purchased a CD for $17.95 and paid with a $20 bill.  About how much change will you receive?</w:t>
            </w:r>
          </w:p>
          <w:p w:rsidR="00A2058B" w:rsidRPr="00546522" w:rsidRDefault="00A2058B" w:rsidP="007014FF">
            <w:pPr>
              <w:contextualSpacing/>
              <w:rPr>
                <w:rFonts w:ascii="Optima" w:hAnsi="Optima"/>
              </w:rPr>
            </w:pPr>
            <w:r w:rsidRPr="00546522">
              <w:rPr>
                <w:rFonts w:ascii="Optima" w:hAnsi="Optima"/>
              </w:rPr>
              <w:t>4.</w:t>
            </w:r>
            <w:r w:rsidR="00546522" w:rsidRPr="00546522">
              <w:rPr>
                <w:rFonts w:ascii="Optima" w:hAnsi="Optima"/>
              </w:rPr>
              <w:t xml:space="preserve"> How many centimeters are in 275 meters?</w:t>
            </w:r>
          </w:p>
          <w:p w:rsidR="00A2058B" w:rsidRPr="00546522" w:rsidRDefault="00A2058B" w:rsidP="007014FF">
            <w:pPr>
              <w:contextualSpacing/>
              <w:rPr>
                <w:rFonts w:ascii="Optima" w:hAnsi="Optima"/>
              </w:rPr>
            </w:pPr>
            <w:r w:rsidRPr="00546522">
              <w:rPr>
                <w:rFonts w:ascii="Optima" w:hAnsi="Optima"/>
              </w:rPr>
              <w:t>5.</w:t>
            </w:r>
            <w:r w:rsidR="00546522" w:rsidRPr="00546522">
              <w:rPr>
                <w:rFonts w:ascii="Optima" w:hAnsi="Optima"/>
              </w:rPr>
              <w:t xml:space="preserve"> Using </w:t>
            </w:r>
            <w:proofErr w:type="gramStart"/>
            <w:r w:rsidR="00546522" w:rsidRPr="00546522">
              <w:rPr>
                <w:rFonts w:ascii="Optima" w:hAnsi="Optima"/>
              </w:rPr>
              <w:t>pictures,</w:t>
            </w:r>
            <w:proofErr w:type="gramEnd"/>
            <w:r w:rsidR="00546522" w:rsidRPr="00546522">
              <w:rPr>
                <w:rFonts w:ascii="Optima" w:hAnsi="Optima"/>
              </w:rPr>
              <w:t xml:space="preserve"> show 20 divided by 5.</w:t>
            </w:r>
          </w:p>
          <w:p w:rsidR="00546522" w:rsidRPr="00546522" w:rsidRDefault="00A2058B" w:rsidP="007014FF">
            <w:pPr>
              <w:contextualSpacing/>
              <w:rPr>
                <w:rFonts w:ascii="Optima" w:hAnsi="Optima"/>
              </w:rPr>
            </w:pPr>
            <w:r w:rsidRPr="00546522">
              <w:rPr>
                <w:rFonts w:ascii="Optima" w:hAnsi="Optima"/>
              </w:rPr>
              <w:t>6.</w:t>
            </w:r>
            <w:r w:rsidR="00546522" w:rsidRPr="00546522">
              <w:rPr>
                <w:rFonts w:ascii="Optima" w:hAnsi="Optima"/>
              </w:rPr>
              <w:t xml:space="preserve"> 5 + 12 x 3 – 4</w:t>
            </w:r>
          </w:p>
          <w:p w:rsidR="00DC5AC7" w:rsidRPr="00546522" w:rsidRDefault="00DC5AC7" w:rsidP="007014FF">
            <w:pPr>
              <w:contextualSpacing/>
              <w:rPr>
                <w:rFonts w:ascii="Optima" w:hAnsi="Optima"/>
              </w:rPr>
            </w:pPr>
          </w:p>
          <w:p w:rsidR="00A2058B" w:rsidRPr="00546522" w:rsidRDefault="00A2058B" w:rsidP="00A2058B">
            <w:pPr>
              <w:pStyle w:val="ListParagraph"/>
              <w:numPr>
                <w:ilvl w:val="0"/>
                <w:numId w:val="35"/>
              </w:numPr>
              <w:rPr>
                <w:rFonts w:ascii="Optima" w:hAnsi="Optima"/>
              </w:rPr>
            </w:pPr>
            <w:r w:rsidRPr="00546522">
              <w:rPr>
                <w:rFonts w:ascii="Optima" w:hAnsi="Optima"/>
              </w:rPr>
              <w:t>Daily Spiral Review 7.1</w:t>
            </w:r>
          </w:p>
          <w:p w:rsidR="00406D26" w:rsidRPr="00546522" w:rsidRDefault="00A2058B" w:rsidP="00A2058B">
            <w:pPr>
              <w:pStyle w:val="ListParagraph"/>
              <w:numPr>
                <w:ilvl w:val="0"/>
                <w:numId w:val="35"/>
              </w:numPr>
              <w:rPr>
                <w:rFonts w:ascii="Optima" w:hAnsi="Optima"/>
              </w:rPr>
            </w:pPr>
            <w:r w:rsidRPr="00546522">
              <w:rPr>
                <w:rFonts w:ascii="Optima" w:hAnsi="Optima"/>
              </w:rPr>
              <w:t>Problem of the Day 7.1</w:t>
            </w:r>
          </w:p>
        </w:tc>
        <w:tc>
          <w:tcPr>
            <w:tcW w:w="1244" w:type="pct"/>
            <w:shd w:val="clear" w:color="auto" w:fill="auto"/>
          </w:tcPr>
          <w:p w:rsidR="00061228" w:rsidRPr="00546522" w:rsidRDefault="00061228" w:rsidP="009236F5">
            <w:pPr>
              <w:pStyle w:val="ListParagraph"/>
              <w:numPr>
                <w:ilvl w:val="0"/>
                <w:numId w:val="14"/>
              </w:numPr>
              <w:rPr>
                <w:rFonts w:ascii="Optima" w:hAnsi="Optima"/>
              </w:rPr>
            </w:pPr>
            <w:r w:rsidRPr="00546522">
              <w:rPr>
                <w:rFonts w:ascii="Optima" w:hAnsi="Optima"/>
              </w:rPr>
              <w:t xml:space="preserve">Choral Responses </w:t>
            </w:r>
          </w:p>
          <w:p w:rsidR="00061228" w:rsidRPr="00546522" w:rsidRDefault="00061228" w:rsidP="009236F5">
            <w:pPr>
              <w:pStyle w:val="ListParagraph"/>
              <w:numPr>
                <w:ilvl w:val="0"/>
                <w:numId w:val="14"/>
              </w:numPr>
              <w:rPr>
                <w:rFonts w:ascii="Optima" w:hAnsi="Optima"/>
              </w:rPr>
            </w:pPr>
            <w:r w:rsidRPr="00546522">
              <w:rPr>
                <w:rFonts w:ascii="Optima" w:hAnsi="Optima"/>
              </w:rPr>
              <w:t>Partner Responses</w:t>
            </w:r>
          </w:p>
          <w:p w:rsidR="00061228" w:rsidRPr="00546522" w:rsidRDefault="00061228" w:rsidP="009236F5">
            <w:pPr>
              <w:pStyle w:val="ListParagraph"/>
              <w:numPr>
                <w:ilvl w:val="0"/>
                <w:numId w:val="14"/>
              </w:numPr>
              <w:rPr>
                <w:rFonts w:ascii="Optima" w:hAnsi="Optima"/>
              </w:rPr>
            </w:pPr>
            <w:r w:rsidRPr="00546522">
              <w:rPr>
                <w:rFonts w:ascii="Optima" w:hAnsi="Optima"/>
              </w:rPr>
              <w:t>Written Responses</w:t>
            </w:r>
          </w:p>
          <w:p w:rsidR="00DC5AC7" w:rsidRPr="00546522" w:rsidRDefault="00061228" w:rsidP="009236F5">
            <w:pPr>
              <w:pStyle w:val="ListParagraph"/>
              <w:numPr>
                <w:ilvl w:val="0"/>
                <w:numId w:val="14"/>
              </w:numPr>
              <w:rPr>
                <w:rFonts w:ascii="Optima" w:hAnsi="Optima"/>
              </w:rPr>
            </w:pPr>
            <w:r w:rsidRPr="00546522">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B1B75" w:rsidRDefault="00DB1B75" w:rsidP="00226FDF">
            <w:pPr>
              <w:rPr>
                <w:rFonts w:ascii="Optima" w:hAnsi="Optima"/>
              </w:rPr>
            </w:pPr>
          </w:p>
          <w:p w:rsidR="00DB1B75" w:rsidRDefault="00DB1B75" w:rsidP="00226FDF">
            <w:pPr>
              <w:rPr>
                <w:rFonts w:ascii="Optima" w:hAnsi="Optima"/>
              </w:rPr>
            </w:pPr>
            <w:r>
              <w:rPr>
                <w:rFonts w:ascii="Optima" w:hAnsi="Optima"/>
              </w:rPr>
              <w:t>Vocabulary: fraction, numerator, denominator, like denominators</w:t>
            </w:r>
            <w:r w:rsidR="009C358C">
              <w:rPr>
                <w:rFonts w:ascii="Optima" w:hAnsi="Optima"/>
              </w:rPr>
              <w:t>, unlike denominators</w:t>
            </w:r>
          </w:p>
          <w:p w:rsidR="00DB1B75" w:rsidRDefault="00DB1B75" w:rsidP="00226FDF">
            <w:pPr>
              <w:rPr>
                <w:rFonts w:ascii="Optima" w:hAnsi="Optima"/>
              </w:rPr>
            </w:pPr>
          </w:p>
          <w:p w:rsidR="00DB1B75" w:rsidRDefault="00DB1B75" w:rsidP="00DB1B75">
            <w:pPr>
              <w:pStyle w:val="ListParagraph"/>
              <w:numPr>
                <w:ilvl w:val="0"/>
                <w:numId w:val="30"/>
              </w:numPr>
              <w:rPr>
                <w:rFonts w:ascii="Optima" w:hAnsi="Optima"/>
              </w:rPr>
            </w:pPr>
            <w:r>
              <w:rPr>
                <w:rFonts w:ascii="Optima" w:hAnsi="Optima"/>
              </w:rPr>
              <w:t>Begin by writing the following fractions on the board:  3/7    5/7    and    2/8</w:t>
            </w:r>
          </w:p>
          <w:p w:rsidR="00DB1B75" w:rsidRDefault="00DB1B75" w:rsidP="00DB1B75">
            <w:pPr>
              <w:pStyle w:val="ListParagraph"/>
              <w:numPr>
                <w:ilvl w:val="0"/>
                <w:numId w:val="30"/>
              </w:numPr>
              <w:rPr>
                <w:rFonts w:ascii="Optima" w:hAnsi="Optima"/>
              </w:rPr>
            </w:pPr>
            <w:r>
              <w:rPr>
                <w:rFonts w:ascii="Optima" w:hAnsi="Optima"/>
              </w:rPr>
              <w:t xml:space="preserve">Ask students to brainstorm with a partner the </w:t>
            </w:r>
            <w:r w:rsidR="009C358C">
              <w:rPr>
                <w:rFonts w:ascii="Optima" w:hAnsi="Optima"/>
              </w:rPr>
              <w:t>similarities/difference</w:t>
            </w:r>
            <w:r>
              <w:rPr>
                <w:rFonts w:ascii="Optima" w:hAnsi="Optima"/>
              </w:rPr>
              <w:t xml:space="preserve"> they </w:t>
            </w:r>
            <w:r w:rsidR="009C358C">
              <w:rPr>
                <w:rFonts w:ascii="Optima" w:hAnsi="Optima"/>
              </w:rPr>
              <w:t>notice</w:t>
            </w:r>
            <w:r>
              <w:rPr>
                <w:rFonts w:ascii="Optima" w:hAnsi="Optima"/>
              </w:rPr>
              <w:t xml:space="preserve"> about </w:t>
            </w:r>
            <w:r w:rsidR="009C358C">
              <w:rPr>
                <w:rFonts w:ascii="Optima" w:hAnsi="Optima"/>
              </w:rPr>
              <w:t>these</w:t>
            </w:r>
            <w:r>
              <w:rPr>
                <w:rFonts w:ascii="Optima" w:hAnsi="Optima"/>
              </w:rPr>
              <w:t xml:space="preserve"> fraction</w:t>
            </w:r>
            <w:r w:rsidR="009C358C">
              <w:rPr>
                <w:rFonts w:ascii="Optima" w:hAnsi="Optima"/>
              </w:rPr>
              <w:t>s</w:t>
            </w:r>
            <w:r>
              <w:rPr>
                <w:rFonts w:ascii="Optima" w:hAnsi="Optima"/>
              </w:rPr>
              <w:t>.  (Possible responses: 3/7 is less than half</w:t>
            </w:r>
            <w:r w:rsidR="009C358C">
              <w:rPr>
                <w:rFonts w:ascii="Optima" w:hAnsi="Optima"/>
              </w:rPr>
              <w:t>, 5/7 is more than half</w:t>
            </w:r>
            <w:r>
              <w:rPr>
                <w:rFonts w:ascii="Optima" w:hAnsi="Optima"/>
              </w:rPr>
              <w:t>; 3/7 and 5/7 have the same number on the bottom; 2/8 has a different denominator; etc.)</w:t>
            </w:r>
          </w:p>
          <w:p w:rsidR="009C358C" w:rsidRDefault="009C358C" w:rsidP="00DB1B75">
            <w:pPr>
              <w:pStyle w:val="ListParagraph"/>
              <w:numPr>
                <w:ilvl w:val="0"/>
                <w:numId w:val="30"/>
              </w:numPr>
              <w:rPr>
                <w:rFonts w:ascii="Optima" w:hAnsi="Optima"/>
              </w:rPr>
            </w:pPr>
            <w:r>
              <w:rPr>
                <w:rFonts w:ascii="Optima" w:hAnsi="Optima"/>
              </w:rPr>
              <w:t>Students share responses as a class.  List on board.</w:t>
            </w:r>
          </w:p>
          <w:p w:rsidR="009C358C" w:rsidRDefault="009C358C" w:rsidP="00DB1B75">
            <w:pPr>
              <w:pStyle w:val="ListParagraph"/>
              <w:numPr>
                <w:ilvl w:val="0"/>
                <w:numId w:val="30"/>
              </w:numPr>
              <w:rPr>
                <w:rFonts w:ascii="Optima" w:hAnsi="Optima"/>
              </w:rPr>
            </w:pPr>
            <w:r>
              <w:rPr>
                <w:rFonts w:ascii="Optima" w:hAnsi="Optima"/>
              </w:rPr>
              <w:t xml:space="preserve">Use student responses as a starting point to introduce vocabulary words: fraction, numerator, </w:t>
            </w:r>
            <w:proofErr w:type="gramStart"/>
            <w:r>
              <w:rPr>
                <w:rFonts w:ascii="Optima" w:hAnsi="Optima"/>
              </w:rPr>
              <w:t>denominator</w:t>
            </w:r>
            <w:proofErr w:type="gramEnd"/>
            <w:r>
              <w:rPr>
                <w:rFonts w:ascii="Optima" w:hAnsi="Optima"/>
              </w:rPr>
              <w:t xml:space="preserve">, like denominators and unlike denominators. </w:t>
            </w:r>
          </w:p>
          <w:p w:rsidR="009C358C" w:rsidRDefault="009C358C" w:rsidP="00DB1B75">
            <w:pPr>
              <w:pStyle w:val="ListParagraph"/>
              <w:numPr>
                <w:ilvl w:val="0"/>
                <w:numId w:val="30"/>
              </w:numPr>
              <w:rPr>
                <w:rFonts w:ascii="Optima" w:hAnsi="Optima"/>
              </w:rPr>
            </w:pPr>
            <w:r>
              <w:rPr>
                <w:rFonts w:ascii="Optima" w:hAnsi="Optima"/>
              </w:rPr>
              <w:t xml:space="preserve">In student math journals, students will create a </w:t>
            </w:r>
            <w:proofErr w:type="spellStart"/>
            <w:r>
              <w:rPr>
                <w:rFonts w:ascii="Optima" w:hAnsi="Optima"/>
              </w:rPr>
              <w:t>Frayer</w:t>
            </w:r>
            <w:proofErr w:type="spellEnd"/>
            <w:r>
              <w:rPr>
                <w:rFonts w:ascii="Optima" w:hAnsi="Optima"/>
              </w:rPr>
              <w:t xml:space="preserve"> model for the vocabulary word </w:t>
            </w:r>
            <w:r>
              <w:rPr>
                <w:rFonts w:ascii="Optima" w:hAnsi="Optima"/>
                <w:i/>
              </w:rPr>
              <w:t>like denominators</w:t>
            </w:r>
            <w:r>
              <w:rPr>
                <w:rFonts w:ascii="Optima" w:hAnsi="Optima"/>
              </w:rPr>
              <w:t xml:space="preserve">.  Complete as a class, pointing out examples and non-examples of pairs. </w:t>
            </w:r>
          </w:p>
          <w:p w:rsidR="00DC5AC7" w:rsidRPr="009C358C" w:rsidRDefault="00DC5AC7" w:rsidP="009C358C">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755B4D" w:rsidRDefault="00DC5AC7" w:rsidP="00755B4D">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755B4D" w:rsidRDefault="00755B4D" w:rsidP="00755B4D">
            <w:pPr>
              <w:rPr>
                <w:rFonts w:ascii="Optima" w:hAnsi="Optima"/>
                <w:i/>
                <w:sz w:val="28"/>
              </w:rPr>
            </w:pPr>
          </w:p>
          <w:p w:rsidR="00755B4D" w:rsidRPr="008342B6" w:rsidRDefault="00755B4D" w:rsidP="00755B4D">
            <w:pPr>
              <w:rPr>
                <w:rFonts w:ascii="Optima" w:hAnsi="Optima"/>
              </w:rPr>
            </w:pPr>
            <w:r w:rsidRPr="008342B6">
              <w:rPr>
                <w:rFonts w:ascii="Optima" w:hAnsi="Optima"/>
              </w:rPr>
              <w:t xml:space="preserve">Materials: </w:t>
            </w:r>
            <w:r w:rsidR="0025152E" w:rsidRPr="008342B6">
              <w:rPr>
                <w:rFonts w:ascii="Optima" w:hAnsi="Optima"/>
              </w:rPr>
              <w:t>1 original size Hershey candy bar</w:t>
            </w:r>
            <w:r w:rsidRPr="008342B6">
              <w:rPr>
                <w:rFonts w:ascii="Optima" w:hAnsi="Optima"/>
              </w:rPr>
              <w:t xml:space="preserve"> (for small group of 3-4); Math Journals</w:t>
            </w:r>
          </w:p>
          <w:p w:rsidR="0025152E" w:rsidRPr="008342B6" w:rsidRDefault="0025152E" w:rsidP="00755B4D">
            <w:pPr>
              <w:rPr>
                <w:rFonts w:ascii="Optima" w:hAnsi="Optima"/>
              </w:rPr>
            </w:pPr>
          </w:p>
          <w:p w:rsidR="0025152E" w:rsidRPr="008342B6" w:rsidRDefault="0025152E" w:rsidP="0025152E">
            <w:pPr>
              <w:pStyle w:val="ListParagraph"/>
              <w:numPr>
                <w:ilvl w:val="0"/>
                <w:numId w:val="31"/>
              </w:numPr>
              <w:rPr>
                <w:rFonts w:ascii="Optima" w:hAnsi="Optima"/>
              </w:rPr>
            </w:pPr>
            <w:r w:rsidRPr="008342B6">
              <w:rPr>
                <w:rFonts w:ascii="Optima" w:hAnsi="Optima"/>
              </w:rPr>
              <w:t>Students begin by breaking the candy bar in half. Have them write the fractions that represent the pieces (1/2 and 1/2).</w:t>
            </w:r>
          </w:p>
          <w:p w:rsidR="0025152E" w:rsidRPr="008342B6" w:rsidRDefault="0025152E" w:rsidP="0025152E">
            <w:pPr>
              <w:pStyle w:val="ListParagraph"/>
              <w:numPr>
                <w:ilvl w:val="0"/>
                <w:numId w:val="31"/>
              </w:numPr>
              <w:rPr>
                <w:rFonts w:ascii="Optima" w:hAnsi="Optima"/>
              </w:rPr>
            </w:pPr>
            <w:r w:rsidRPr="008342B6">
              <w:rPr>
                <w:rFonts w:ascii="Optima" w:hAnsi="Optima"/>
              </w:rPr>
              <w:t>As a class, discuss that these two fractions have like denominators (2 and 2). When adding fractions with like denominators, you add the numerators and write the sum over the like denominator.  In this case, two halves (2/2).</w:t>
            </w:r>
          </w:p>
          <w:p w:rsidR="0025152E" w:rsidRPr="008342B6" w:rsidRDefault="0025152E" w:rsidP="0025152E">
            <w:pPr>
              <w:pStyle w:val="ListParagraph"/>
              <w:numPr>
                <w:ilvl w:val="0"/>
                <w:numId w:val="31"/>
              </w:numPr>
              <w:rPr>
                <w:rFonts w:ascii="Optima" w:hAnsi="Optima"/>
              </w:rPr>
            </w:pPr>
            <w:r w:rsidRPr="008342B6">
              <w:rPr>
                <w:rFonts w:ascii="Optima" w:hAnsi="Optima"/>
              </w:rPr>
              <w:t>Break each half again and practice addition and subtraction with the like denominator of 4. Students can record the fractions they see and the problems they solve in their math journals.</w:t>
            </w:r>
          </w:p>
          <w:p w:rsidR="00755B4D" w:rsidRPr="008342B6" w:rsidRDefault="0025152E" w:rsidP="0025152E">
            <w:pPr>
              <w:pStyle w:val="ListParagraph"/>
              <w:numPr>
                <w:ilvl w:val="0"/>
                <w:numId w:val="31"/>
              </w:numPr>
              <w:rPr>
                <w:rFonts w:ascii="Optima" w:hAnsi="Optima"/>
              </w:rPr>
            </w:pPr>
            <w:r w:rsidRPr="008342B6">
              <w:rPr>
                <w:rFonts w:ascii="Optima" w:hAnsi="Optima"/>
              </w:rPr>
              <w:t>Repeat by breaking all pieces and practicing with the like denominator of 12.</w:t>
            </w:r>
          </w:p>
          <w:p w:rsidR="00755B4D" w:rsidRPr="008342B6" w:rsidRDefault="00755B4D" w:rsidP="00755B4D">
            <w:pPr>
              <w:rPr>
                <w:rFonts w:ascii="Optima" w:hAnsi="Optima"/>
              </w:rPr>
            </w:pPr>
          </w:p>
          <w:p w:rsidR="00755B4D" w:rsidRPr="008342B6" w:rsidRDefault="00755B4D" w:rsidP="00755B4D">
            <w:pPr>
              <w:rPr>
                <w:rFonts w:ascii="Optima" w:hAnsi="Optima"/>
              </w:rPr>
            </w:pPr>
            <w:r w:rsidRPr="008342B6">
              <w:rPr>
                <w:rFonts w:ascii="Optima" w:hAnsi="Optima"/>
              </w:rPr>
              <w:t xml:space="preserve">Check for Understanding: </w:t>
            </w:r>
            <w:r w:rsidR="0025152E" w:rsidRPr="008342B6">
              <w:rPr>
                <w:rFonts w:ascii="Optima" w:hAnsi="Optima"/>
              </w:rPr>
              <w:t>Monitor the students by moving around the room</w:t>
            </w:r>
            <w:r w:rsidR="003916BA" w:rsidRPr="008342B6">
              <w:rPr>
                <w:rFonts w:ascii="Optima" w:hAnsi="Optima"/>
              </w:rPr>
              <w:t xml:space="preserve"> and checking math journals.</w:t>
            </w:r>
          </w:p>
          <w:p w:rsidR="00DC5AC7" w:rsidRPr="00755B4D" w:rsidRDefault="00DC5AC7" w:rsidP="00755B4D">
            <w:pPr>
              <w:rPr>
                <w:rFonts w:ascii="Optima" w:hAnsi="Optima"/>
                <w:sz w:val="28"/>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3916BA"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i/>
                <w:sz w:val="28"/>
              </w:rPr>
            </w:pPr>
          </w:p>
          <w:p w:rsidR="0031791C" w:rsidRPr="008342B6" w:rsidRDefault="0031791C" w:rsidP="003916BA">
            <w:pPr>
              <w:pStyle w:val="ListParagraph"/>
              <w:numPr>
                <w:ilvl w:val="0"/>
                <w:numId w:val="32"/>
              </w:numPr>
              <w:rPr>
                <w:rFonts w:ascii="Optima" w:hAnsi="Optima"/>
              </w:rPr>
            </w:pPr>
            <w:r w:rsidRPr="008342B6">
              <w:rPr>
                <w:rFonts w:ascii="Optima" w:hAnsi="Optima"/>
              </w:rPr>
              <w:t>Have students draw a number line in their math journals and mark with tenths. Model on document camera. (Reference p. 162B in Teacher Edition 7.1)</w:t>
            </w:r>
          </w:p>
          <w:p w:rsidR="0031791C" w:rsidRPr="008342B6" w:rsidRDefault="0031791C" w:rsidP="003916BA">
            <w:pPr>
              <w:pStyle w:val="ListParagraph"/>
              <w:numPr>
                <w:ilvl w:val="0"/>
                <w:numId w:val="32"/>
              </w:numPr>
              <w:rPr>
                <w:rFonts w:ascii="Optima" w:hAnsi="Optima"/>
              </w:rPr>
            </w:pPr>
            <w:r w:rsidRPr="008342B6">
              <w:rPr>
                <w:rFonts w:ascii="Optima" w:hAnsi="Optima"/>
              </w:rPr>
              <w:t>Using this representation, model using a number line to solve addition and subtraction problems. See Guided Practice 7.1 (p. 162)</w:t>
            </w:r>
          </w:p>
          <w:p w:rsidR="0031791C" w:rsidRPr="008342B6" w:rsidRDefault="0031791C" w:rsidP="003916BA">
            <w:pPr>
              <w:pStyle w:val="ListParagraph"/>
              <w:numPr>
                <w:ilvl w:val="0"/>
                <w:numId w:val="32"/>
              </w:numPr>
              <w:rPr>
                <w:rFonts w:ascii="Optima" w:hAnsi="Optima"/>
              </w:rPr>
            </w:pPr>
            <w:r w:rsidRPr="008342B6">
              <w:rPr>
                <w:rFonts w:ascii="Optima" w:hAnsi="Optima"/>
              </w:rPr>
              <w:t>Remind struggling students that denominators do not change. When adding or subtracting, the numerators are added and subtracted, but like denominators stay the same.</w:t>
            </w:r>
          </w:p>
          <w:p w:rsidR="00DC5AC7" w:rsidRPr="008342B6" w:rsidRDefault="0031791C" w:rsidP="003916BA">
            <w:pPr>
              <w:pStyle w:val="ListParagraph"/>
              <w:numPr>
                <w:ilvl w:val="0"/>
                <w:numId w:val="32"/>
              </w:numPr>
              <w:rPr>
                <w:rFonts w:ascii="Optima" w:hAnsi="Optima"/>
              </w:rPr>
            </w:pPr>
            <w:r w:rsidRPr="008342B6">
              <w:rPr>
                <w:rFonts w:ascii="Optima" w:hAnsi="Optima"/>
              </w:rPr>
              <w:t>Use problems from Independent Practice 7.1 (p. 163) for additional problems or fast finishers.</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865F7E"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i/>
                <w:sz w:val="28"/>
              </w:rPr>
            </w:pPr>
          </w:p>
          <w:p w:rsidR="00865F7E" w:rsidRDefault="00865F7E" w:rsidP="00865F7E">
            <w:pPr>
              <w:pStyle w:val="ListParagraph"/>
              <w:numPr>
                <w:ilvl w:val="0"/>
                <w:numId w:val="33"/>
              </w:numPr>
              <w:rPr>
                <w:rFonts w:ascii="Optima" w:hAnsi="Optima"/>
              </w:rPr>
            </w:pPr>
            <w:r>
              <w:rPr>
                <w:rFonts w:ascii="Optima" w:hAnsi="Optima"/>
              </w:rPr>
              <w:t xml:space="preserve">Students will complete Independent Practice (p. 163 #7-22 in their Math Journals. </w:t>
            </w:r>
          </w:p>
          <w:p w:rsidR="00DC5AC7" w:rsidRPr="00865F7E" w:rsidRDefault="00865F7E" w:rsidP="00865F7E">
            <w:pPr>
              <w:pStyle w:val="ListParagraph"/>
              <w:numPr>
                <w:ilvl w:val="0"/>
                <w:numId w:val="33"/>
              </w:numPr>
              <w:rPr>
                <w:rFonts w:ascii="Optima" w:hAnsi="Optima"/>
              </w:rPr>
            </w:pPr>
            <w:r>
              <w:rPr>
                <w:rFonts w:ascii="Optima" w:hAnsi="Optima"/>
              </w:rPr>
              <w:t>If time allows, choose 4-5 problems to check and go over at the end of class.</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865F7E" w:rsidRDefault="00865F7E" w:rsidP="00865F7E">
            <w:pPr>
              <w:pStyle w:val="ListParagraph"/>
              <w:numPr>
                <w:ilvl w:val="0"/>
                <w:numId w:val="34"/>
              </w:numPr>
              <w:rPr>
                <w:rFonts w:ascii="Optima" w:hAnsi="Optima"/>
              </w:rPr>
            </w:pPr>
            <w:r w:rsidRPr="00865F7E">
              <w:rPr>
                <w:rFonts w:ascii="Optima" w:hAnsi="Optima"/>
              </w:rPr>
              <w:t>Assign Quick Check 7.1 as quiz at end of class or beginning of next class.</w:t>
            </w:r>
          </w:p>
          <w:p w:rsidR="00865F7E" w:rsidRDefault="00865F7E" w:rsidP="00865F7E">
            <w:pPr>
              <w:pStyle w:val="ListParagraph"/>
              <w:numPr>
                <w:ilvl w:val="0"/>
                <w:numId w:val="34"/>
              </w:numPr>
              <w:rPr>
                <w:rFonts w:ascii="Optima" w:hAnsi="Optima"/>
              </w:rPr>
            </w:pPr>
            <w:r>
              <w:rPr>
                <w:rFonts w:ascii="Optima" w:hAnsi="Optima"/>
              </w:rPr>
              <w:t>Independent Practice questions.</w:t>
            </w:r>
          </w:p>
          <w:p w:rsidR="00865F7E" w:rsidRPr="00722EAF" w:rsidRDefault="00865F7E" w:rsidP="00865F7E">
            <w:pPr>
              <w:pStyle w:val="ListParagraph"/>
              <w:numPr>
                <w:ilvl w:val="0"/>
                <w:numId w:val="34"/>
              </w:numPr>
              <w:rPr>
                <w:rFonts w:ascii="Optima" w:hAnsi="Optima"/>
              </w:rPr>
            </w:pPr>
            <w:r>
              <w:rPr>
                <w:rFonts w:ascii="Optima" w:hAnsi="Optima"/>
              </w:rPr>
              <w:t>Leveled Homework.</w:t>
            </w:r>
          </w:p>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Pr="00865F7E" w:rsidRDefault="00DC5AC7" w:rsidP="00137C33">
            <w:pPr>
              <w:contextualSpacing/>
              <w:rPr>
                <w:rFonts w:ascii="Optima" w:hAnsi="Optima"/>
              </w:rPr>
            </w:pPr>
            <w:r w:rsidRPr="00865F7E">
              <w:rPr>
                <w:rFonts w:ascii="Optima" w:hAnsi="Optima"/>
                <w:b/>
                <w:sz w:val="32"/>
              </w:rPr>
              <w:t>CENTER ACTIVITIES</w:t>
            </w:r>
            <w:r w:rsidR="00C42276" w:rsidRPr="00865F7E">
              <w:rPr>
                <w:rFonts w:ascii="Optima" w:hAnsi="Optima"/>
                <w:b/>
                <w:sz w:val="32"/>
              </w:rPr>
              <w:t xml:space="preserve">                                                                                                </w:t>
            </w:r>
            <w:r w:rsidRPr="00865F7E">
              <w:rPr>
                <w:rFonts w:ascii="Optima" w:hAnsi="Optima"/>
              </w:rPr>
              <w:t>(15</w:t>
            </w:r>
            <w:r w:rsidR="00C42276" w:rsidRPr="00865F7E">
              <w:rPr>
                <w:rFonts w:ascii="Optima" w:hAnsi="Optima"/>
              </w:rPr>
              <w:t xml:space="preserve"> - 45</w:t>
            </w:r>
            <w:r w:rsidRPr="00865F7E">
              <w:rPr>
                <w:rFonts w:ascii="Optima" w:hAnsi="Optima"/>
              </w:rPr>
              <w:t xml:space="preserve"> MINUTES)</w:t>
            </w:r>
            <w:r w:rsidR="0078589F" w:rsidRPr="00865F7E">
              <w:rPr>
                <w:rFonts w:ascii="Optima" w:hAnsi="Optima"/>
              </w:rPr>
              <w:t xml:space="preserve"> </w:t>
            </w:r>
          </w:p>
          <w:p w:rsidR="00DC5AC7" w:rsidRPr="00865F7E" w:rsidRDefault="0078589F" w:rsidP="00137C33">
            <w:pPr>
              <w:contextualSpacing/>
              <w:rPr>
                <w:rFonts w:ascii="Optima" w:hAnsi="Optima"/>
                <w:b/>
                <w:sz w:val="32"/>
              </w:rPr>
            </w:pPr>
            <w:r w:rsidRPr="00865F7E">
              <w:rPr>
                <w:rFonts w:ascii="Optima" w:hAnsi="Optima"/>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865F7E" w:rsidRDefault="0078589F" w:rsidP="00137C33">
            <w:pPr>
              <w:rPr>
                <w:rFonts w:ascii="Optima" w:hAnsi="Optima"/>
              </w:rPr>
            </w:pPr>
            <w:bookmarkStart w:id="0" w:name="_GoBack"/>
            <w:bookmarkEnd w:id="0"/>
            <w:r w:rsidRPr="00865F7E">
              <w:rPr>
                <w:rFonts w:ascii="Optima" w:hAnsi="Optima"/>
              </w:rPr>
              <w:tab/>
            </w:r>
          </w:p>
          <w:p w:rsidR="0078589F" w:rsidRPr="00865F7E" w:rsidRDefault="0078589F" w:rsidP="00AF6808">
            <w:pPr>
              <w:ind w:left="1080"/>
              <w:rPr>
                <w:rFonts w:ascii="Optima" w:hAnsi="Optima"/>
              </w:rPr>
            </w:pPr>
          </w:p>
        </w:tc>
      </w:tr>
      <w:tr w:rsidR="00E95770">
        <w:tc>
          <w:tcPr>
            <w:tcW w:w="5000" w:type="pct"/>
            <w:gridSpan w:val="2"/>
            <w:shd w:val="clear" w:color="auto" w:fill="auto"/>
          </w:tcPr>
          <w:p w:rsidR="00E95770" w:rsidRPr="00865F7E" w:rsidRDefault="00E95770" w:rsidP="007219A7">
            <w:pPr>
              <w:contextualSpacing/>
              <w:rPr>
                <w:rFonts w:ascii="Optima" w:hAnsi="Optima"/>
              </w:rPr>
            </w:pPr>
            <w:r w:rsidRPr="00865F7E">
              <w:rPr>
                <w:rFonts w:ascii="Optima" w:hAnsi="Optima"/>
                <w:b/>
                <w:sz w:val="32"/>
              </w:rPr>
              <w:t>HOMEWORK</w:t>
            </w:r>
            <w:r w:rsidR="00C42276" w:rsidRPr="00865F7E">
              <w:rPr>
                <w:rFonts w:ascii="Optima" w:hAnsi="Optima"/>
                <w:b/>
                <w:sz w:val="32"/>
              </w:rPr>
              <w:t xml:space="preserve">                                                                                                           </w:t>
            </w:r>
          </w:p>
        </w:tc>
      </w:tr>
      <w:tr w:rsidR="0078589F">
        <w:tc>
          <w:tcPr>
            <w:tcW w:w="5000" w:type="pct"/>
            <w:gridSpan w:val="2"/>
            <w:shd w:val="clear" w:color="auto" w:fill="auto"/>
          </w:tcPr>
          <w:p w:rsidR="00C42276" w:rsidRPr="00865F7E" w:rsidRDefault="00865F7E" w:rsidP="00AF6808">
            <w:pPr>
              <w:ind w:left="1080"/>
              <w:rPr>
                <w:rFonts w:ascii="Optima" w:hAnsi="Optima"/>
              </w:rPr>
            </w:pPr>
            <w:r w:rsidRPr="00865F7E">
              <w:rPr>
                <w:rFonts w:ascii="Optima" w:hAnsi="Optima"/>
              </w:rPr>
              <w:t>See Leveled Homework (</w:t>
            </w:r>
            <w:proofErr w:type="spellStart"/>
            <w:r w:rsidRPr="00865F7E">
              <w:rPr>
                <w:rFonts w:ascii="Optima" w:hAnsi="Optima"/>
              </w:rPr>
              <w:t>Reteaching</w:t>
            </w:r>
            <w:proofErr w:type="spellEnd"/>
            <w:r w:rsidRPr="00865F7E">
              <w:rPr>
                <w:rFonts w:ascii="Optima" w:hAnsi="Optima"/>
              </w:rPr>
              <w:t>, Practice, Enrichment).</w:t>
            </w: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58B" w:rsidRDefault="00A2058B">
      <w:r>
        <w:separator/>
      </w:r>
    </w:p>
  </w:endnote>
  <w:endnote w:type="continuationSeparator" w:id="0">
    <w:p w:rsidR="00A2058B" w:rsidRDefault="00A205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58B" w:rsidRDefault="00A2058B"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058B" w:rsidRDefault="00A2058B"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58B" w:rsidRPr="000C7C3D" w:rsidRDefault="00A2058B"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546522">
      <w:rPr>
        <w:rStyle w:val="PageNumber"/>
        <w:rFonts w:ascii="Optima" w:hAnsi="Optima"/>
        <w:noProof/>
      </w:rPr>
      <w:t>3</w:t>
    </w:r>
    <w:r w:rsidRPr="000C7C3D">
      <w:rPr>
        <w:rStyle w:val="PageNumber"/>
        <w:rFonts w:ascii="Optima" w:hAnsi="Optima"/>
      </w:rPr>
      <w:fldChar w:fldCharType="end"/>
    </w:r>
  </w:p>
  <w:p w:rsidR="00A2058B" w:rsidRDefault="00A2058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A2058B" w:rsidRPr="005713AA" w:rsidRDefault="00A2058B"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A2058B" w:rsidRDefault="00A2058B"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58B" w:rsidRDefault="00A2058B">
      <w:r>
        <w:separator/>
      </w:r>
    </w:p>
  </w:footnote>
  <w:footnote w:type="continuationSeparator" w:id="0">
    <w:p w:rsidR="00A2058B" w:rsidRDefault="00A2058B">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800845"/>
    <w:multiLevelType w:val="hybridMultilevel"/>
    <w:tmpl w:val="E5D6E24A"/>
    <w:lvl w:ilvl="0" w:tplc="01CAE44C">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98A6A58"/>
    <w:multiLevelType w:val="hybridMultilevel"/>
    <w:tmpl w:val="150605FE"/>
    <w:lvl w:ilvl="0" w:tplc="01CAE44C">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92C3624"/>
    <w:multiLevelType w:val="hybridMultilevel"/>
    <w:tmpl w:val="A854392C"/>
    <w:lvl w:ilvl="0" w:tplc="01CAE44C">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3E515B39"/>
    <w:multiLevelType w:val="hybridMultilevel"/>
    <w:tmpl w:val="E58253B2"/>
    <w:lvl w:ilvl="0" w:tplc="01CAE44C">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B831505"/>
    <w:multiLevelType w:val="hybridMultilevel"/>
    <w:tmpl w:val="2BC46FD0"/>
    <w:lvl w:ilvl="0" w:tplc="01CAE44C">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5B04070"/>
    <w:multiLevelType w:val="hybridMultilevel"/>
    <w:tmpl w:val="8AA2F17E"/>
    <w:lvl w:ilvl="0" w:tplc="01CAE44C">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8"/>
  </w:num>
  <w:num w:numId="2">
    <w:abstractNumId w:val="16"/>
  </w:num>
  <w:num w:numId="3">
    <w:abstractNumId w:val="10"/>
  </w:num>
  <w:num w:numId="4">
    <w:abstractNumId w:val="14"/>
  </w:num>
  <w:num w:numId="5">
    <w:abstractNumId w:val="12"/>
  </w:num>
  <w:num w:numId="6">
    <w:abstractNumId w:val="18"/>
  </w:num>
  <w:num w:numId="7">
    <w:abstractNumId w:val="25"/>
  </w:num>
  <w:num w:numId="8">
    <w:abstractNumId w:val="27"/>
  </w:num>
  <w:num w:numId="9">
    <w:abstractNumId w:val="2"/>
  </w:num>
  <w:num w:numId="10">
    <w:abstractNumId w:val="11"/>
  </w:num>
  <w:num w:numId="11">
    <w:abstractNumId w:val="0"/>
  </w:num>
  <w:num w:numId="12">
    <w:abstractNumId w:val="24"/>
  </w:num>
  <w:num w:numId="13">
    <w:abstractNumId w:val="8"/>
  </w:num>
  <w:num w:numId="14">
    <w:abstractNumId w:val="21"/>
  </w:num>
  <w:num w:numId="15">
    <w:abstractNumId w:val="33"/>
  </w:num>
  <w:num w:numId="16">
    <w:abstractNumId w:val="3"/>
  </w:num>
  <w:num w:numId="17">
    <w:abstractNumId w:val="26"/>
  </w:num>
  <w:num w:numId="18">
    <w:abstractNumId w:val="5"/>
  </w:num>
  <w:num w:numId="19">
    <w:abstractNumId w:val="15"/>
  </w:num>
  <w:num w:numId="20">
    <w:abstractNumId w:val="31"/>
  </w:num>
  <w:num w:numId="21">
    <w:abstractNumId w:val="34"/>
  </w:num>
  <w:num w:numId="22">
    <w:abstractNumId w:val="20"/>
  </w:num>
  <w:num w:numId="23">
    <w:abstractNumId w:val="19"/>
  </w:num>
  <w:num w:numId="24">
    <w:abstractNumId w:val="29"/>
  </w:num>
  <w:num w:numId="25">
    <w:abstractNumId w:val="23"/>
  </w:num>
  <w:num w:numId="26">
    <w:abstractNumId w:val="9"/>
  </w:num>
  <w:num w:numId="27">
    <w:abstractNumId w:val="7"/>
  </w:num>
  <w:num w:numId="28">
    <w:abstractNumId w:val="32"/>
  </w:num>
  <w:num w:numId="29">
    <w:abstractNumId w:val="1"/>
  </w:num>
  <w:num w:numId="30">
    <w:abstractNumId w:val="4"/>
  </w:num>
  <w:num w:numId="31">
    <w:abstractNumId w:val="22"/>
  </w:num>
  <w:num w:numId="32">
    <w:abstractNumId w:val="6"/>
  </w:num>
  <w:num w:numId="33">
    <w:abstractNumId w:val="17"/>
  </w:num>
  <w:num w:numId="34">
    <w:abstractNumId w:val="13"/>
  </w:num>
  <w:num w:numId="35">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5152E"/>
    <w:rsid w:val="002F6E4F"/>
    <w:rsid w:val="0031791C"/>
    <w:rsid w:val="003916BA"/>
    <w:rsid w:val="003E59E6"/>
    <w:rsid w:val="00406D26"/>
    <w:rsid w:val="00421D90"/>
    <w:rsid w:val="004A1E56"/>
    <w:rsid w:val="004D3DE2"/>
    <w:rsid w:val="005119E3"/>
    <w:rsid w:val="00531872"/>
    <w:rsid w:val="00537AF5"/>
    <w:rsid w:val="00546522"/>
    <w:rsid w:val="005615DA"/>
    <w:rsid w:val="00571C4E"/>
    <w:rsid w:val="005C15ED"/>
    <w:rsid w:val="005E0102"/>
    <w:rsid w:val="006207C4"/>
    <w:rsid w:val="006634B0"/>
    <w:rsid w:val="006753DE"/>
    <w:rsid w:val="006C71C2"/>
    <w:rsid w:val="006F7C22"/>
    <w:rsid w:val="007014FF"/>
    <w:rsid w:val="007219A7"/>
    <w:rsid w:val="00722EAF"/>
    <w:rsid w:val="00755B4D"/>
    <w:rsid w:val="0077001D"/>
    <w:rsid w:val="007729B6"/>
    <w:rsid w:val="0078589F"/>
    <w:rsid w:val="008342B6"/>
    <w:rsid w:val="00861680"/>
    <w:rsid w:val="00865F7E"/>
    <w:rsid w:val="009236F5"/>
    <w:rsid w:val="009877DA"/>
    <w:rsid w:val="009942A2"/>
    <w:rsid w:val="009C358C"/>
    <w:rsid w:val="00A15DDA"/>
    <w:rsid w:val="00A2058B"/>
    <w:rsid w:val="00A53859"/>
    <w:rsid w:val="00A63885"/>
    <w:rsid w:val="00A77D41"/>
    <w:rsid w:val="00A92480"/>
    <w:rsid w:val="00AF6808"/>
    <w:rsid w:val="00B45CCC"/>
    <w:rsid w:val="00BA3E9A"/>
    <w:rsid w:val="00BF5685"/>
    <w:rsid w:val="00C42276"/>
    <w:rsid w:val="00C442BA"/>
    <w:rsid w:val="00C820EF"/>
    <w:rsid w:val="00CC2F93"/>
    <w:rsid w:val="00CC7B1F"/>
    <w:rsid w:val="00CD0084"/>
    <w:rsid w:val="00CD2BD0"/>
    <w:rsid w:val="00D309CF"/>
    <w:rsid w:val="00DA6ADB"/>
    <w:rsid w:val="00DB1B75"/>
    <w:rsid w:val="00DC5AC7"/>
    <w:rsid w:val="00E54930"/>
    <w:rsid w:val="00E95770"/>
    <w:rsid w:val="00EE7416"/>
    <w:rsid w:val="00EF6071"/>
    <w:rsid w:val="00F4437B"/>
    <w:rsid w:val="00F47D70"/>
    <w:rsid w:val="00FD3711"/>
    <w:rsid w:val="00FE09E4"/>
  </w:rsids>
  <m:mathPr>
    <m:mathFont m:val="Abadi MT Condensed Extra Bold"/>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629</Words>
  <Characters>3590</Characters>
  <Application>Microsoft Macintosh Word</Application>
  <DocSecurity>0</DocSecurity>
  <Lines>29</Lines>
  <Paragraphs>7</Paragraphs>
  <ScaleCrop>false</ScaleCrop>
  <Company>Canyons School District</Company>
  <LinksUpToDate>false</LinksUpToDate>
  <CharactersWithSpaces>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9</cp:revision>
  <cp:lastPrinted>2011-07-20T19:10:00Z</cp:lastPrinted>
  <dcterms:created xsi:type="dcterms:W3CDTF">2011-08-09T17:23:00Z</dcterms:created>
  <dcterms:modified xsi:type="dcterms:W3CDTF">2011-08-10T19:16:00Z</dcterms:modified>
</cp:coreProperties>
</file>